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519"/>
        <w:tblW w:w="10166" w:type="dxa"/>
        <w:tblLook w:val="04A0" w:firstRow="1" w:lastRow="0" w:firstColumn="1" w:lastColumn="0" w:noHBand="0" w:noVBand="1"/>
      </w:tblPr>
      <w:tblGrid>
        <w:gridCol w:w="5083"/>
        <w:gridCol w:w="5083"/>
      </w:tblGrid>
      <w:tr w:rsidR="007C5F42" w14:paraId="7109F927" w14:textId="77777777" w:rsidTr="00D36BF8">
        <w:trPr>
          <w:trHeight w:val="4007"/>
        </w:trPr>
        <w:tc>
          <w:tcPr>
            <w:tcW w:w="5083" w:type="dxa"/>
          </w:tcPr>
          <w:p w14:paraId="69B11BC1" w14:textId="77777777" w:rsidR="007C5F42" w:rsidRPr="00D05EA5" w:rsidRDefault="007C5F42" w:rsidP="007C5F42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1 Description:</w:t>
            </w:r>
          </w:p>
          <w:p w14:paraId="63C5AE00" w14:textId="2054A92A" w:rsidR="00207B16" w:rsidRDefault="001D5430" w:rsidP="007C5F42">
            <w:r>
              <w:t xml:space="preserve">Patient was unresponsive, requiring rapid response to be called. </w:t>
            </w:r>
            <w:r w:rsidR="00F65E89">
              <w:t>It was about 1000 and I was at the nurse</w:t>
            </w:r>
            <w:r w:rsidR="001475D0">
              <w:t>’</w:t>
            </w:r>
            <w:r w:rsidR="00F65E89">
              <w:t>s station when the CNA called for help. The</w:t>
            </w:r>
            <w:r w:rsidR="001475D0">
              <w:t xml:space="preserve">re were many people involved once rapid response was called, including but not limited to charge nurses, patient’s specific nurse, students, </w:t>
            </w:r>
            <w:r w:rsidR="00BD6AF5">
              <w:t xml:space="preserve">other RNs on the floor, and one doctor. I was next to one of the nurses trying to help her get the patient to respond, while applying oxygen. </w:t>
            </w:r>
            <w:r w:rsidR="00552B64">
              <w:t xml:space="preserve">I was mainly just an extra set of hands to move things out of the way and hold supplies for the nurses trying to get her to respond. </w:t>
            </w:r>
            <w:r w:rsidR="002E1458">
              <w:t xml:space="preserve">The patient finally became responsive and was taken to CT to help determine if she had a stroke or seizure. </w:t>
            </w:r>
          </w:p>
        </w:tc>
        <w:tc>
          <w:tcPr>
            <w:tcW w:w="5083" w:type="dxa"/>
          </w:tcPr>
          <w:p w14:paraId="0001880B" w14:textId="77777777" w:rsidR="007C5F42" w:rsidRPr="00D05EA5" w:rsidRDefault="007C5F42" w:rsidP="007C5F42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4 Analysis:</w:t>
            </w:r>
          </w:p>
          <w:p w14:paraId="31B111F0" w14:textId="145B4CCA" w:rsidR="00830A02" w:rsidRDefault="000650B5" w:rsidP="007C5F42">
            <w:r>
              <w:t>I was able to apply previous trauma experience when my athletes would get injur</w:t>
            </w:r>
            <w:r w:rsidR="00025680">
              <w:t>ed. I think my previous experience helps me stay calm and be willing to help where I can. The event caused there to be more focus on the patient’s neurological status</w:t>
            </w:r>
            <w:r w:rsidR="003424FF">
              <w:t xml:space="preserve">. Before the </w:t>
            </w:r>
            <w:r w:rsidR="004C03BD">
              <w:t>event,</w:t>
            </w:r>
            <w:r w:rsidR="003424FF">
              <w:t xml:space="preserve"> the nurse did not seem worried about her mental status or any previous neurological history. </w:t>
            </w:r>
            <w:r w:rsidR="00CD7334">
              <w:t xml:space="preserve">They believe the patient ended up having some type of seizure because the CT did not show any signs of a stroke. </w:t>
            </w:r>
            <w:r w:rsidR="00460AEA">
              <w:t xml:space="preserve">I think it is good to have the perspective from the other nurses and charge nurse because everyone has experienced different types of rapid responses and different patients. </w:t>
            </w:r>
          </w:p>
        </w:tc>
      </w:tr>
      <w:tr w:rsidR="007C5F42" w14:paraId="373C2C6E" w14:textId="77777777" w:rsidTr="00D36BF8">
        <w:trPr>
          <w:trHeight w:val="4007"/>
        </w:trPr>
        <w:tc>
          <w:tcPr>
            <w:tcW w:w="5083" w:type="dxa"/>
          </w:tcPr>
          <w:p w14:paraId="4153A32E" w14:textId="77777777" w:rsidR="007C5F42" w:rsidRPr="00D05EA5" w:rsidRDefault="007C5F42" w:rsidP="007C5F42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2 Feelings:</w:t>
            </w:r>
          </w:p>
          <w:p w14:paraId="26A84C9F" w14:textId="6F965AFA" w:rsidR="002E1458" w:rsidRDefault="00355BEC" w:rsidP="007C5F42">
            <w:r>
              <w:t xml:space="preserve">I </w:t>
            </w:r>
            <w:r w:rsidR="00D05EA5">
              <w:t>was not</w:t>
            </w:r>
            <w:r>
              <w:t xml:space="preserve"> sure what was happening at first, but once I </w:t>
            </w:r>
            <w:r w:rsidR="00A87A84">
              <w:t xml:space="preserve">noticed that </w:t>
            </w:r>
            <w:r w:rsidR="00F6745D">
              <w:t>officially called</w:t>
            </w:r>
            <w:r>
              <w:t xml:space="preserve"> rapid response I was engaged and wanting to help where I could. I was trying to figure out why she </w:t>
            </w:r>
            <w:r w:rsidR="00F6745D">
              <w:t>was not</w:t>
            </w:r>
            <w:r>
              <w:t xml:space="preserve"> responding to the nurse. </w:t>
            </w:r>
            <w:r w:rsidR="000E65DF">
              <w:t xml:space="preserve">Throughout the event I felt intrigued. As the charge nurse was asking questions and talking about her </w:t>
            </w:r>
            <w:r w:rsidR="00460AEA">
              <w:t>thoughts,</w:t>
            </w:r>
            <w:r w:rsidR="000E65DF">
              <w:t xml:space="preserve"> I tried to connect the dots in my head. I was specifically thinking about seizures since we recently studied them. </w:t>
            </w:r>
            <w:r w:rsidR="003B26C5">
              <w:t xml:space="preserve">I felt the outcome was overall well. I do not feel like the nurses could have done anything other than what they did. </w:t>
            </w:r>
          </w:p>
        </w:tc>
        <w:tc>
          <w:tcPr>
            <w:tcW w:w="5083" w:type="dxa"/>
          </w:tcPr>
          <w:p w14:paraId="01DED047" w14:textId="77777777" w:rsidR="007C5F42" w:rsidRPr="000E65FC" w:rsidRDefault="007C5F42" w:rsidP="007C5F42">
            <w:pPr>
              <w:rPr>
                <w:b/>
                <w:bCs/>
                <w:sz w:val="24"/>
                <w:szCs w:val="24"/>
              </w:rPr>
            </w:pPr>
            <w:r w:rsidRPr="000E65FC">
              <w:rPr>
                <w:b/>
                <w:bCs/>
                <w:sz w:val="24"/>
                <w:szCs w:val="24"/>
              </w:rPr>
              <w:t>Step 5 Conclusion:</w:t>
            </w:r>
          </w:p>
          <w:p w14:paraId="2190488E" w14:textId="50BC15CF" w:rsidR="00460AEA" w:rsidRDefault="00B7039B" w:rsidP="007C5F42">
            <w:r>
              <w:t xml:space="preserve">I could have gone into the room sooner. I also could have used my penlight to check the patient’s pupil response instead of waiting for the nurse to ask </w:t>
            </w:r>
            <w:r w:rsidR="003938DE">
              <w:t>to use it</w:t>
            </w:r>
            <w:r>
              <w:t xml:space="preserve">. </w:t>
            </w:r>
            <w:r w:rsidR="00202CB2">
              <w:t>Some of the other nurses could have communicated more on how we could help, but I also know it is time sensitive and they do not always know our skill level.</w:t>
            </w:r>
            <w:r w:rsidR="003B65BE">
              <w:t xml:space="preserve"> Overall, I think seeing the rapid response helped me learn more about the response action specifically. Until then I had never seen a rapid response in person</w:t>
            </w:r>
            <w:r w:rsidR="00F3794F">
              <w:t xml:space="preserve"> in the hospital. </w:t>
            </w:r>
            <w:r w:rsidR="003B65BE">
              <w:t xml:space="preserve">I liked to see how everyone was a team and were willing to help where they could. </w:t>
            </w:r>
          </w:p>
        </w:tc>
      </w:tr>
      <w:tr w:rsidR="007C5F42" w14:paraId="28319443" w14:textId="77777777" w:rsidTr="00D36BF8">
        <w:trPr>
          <w:trHeight w:val="4126"/>
        </w:trPr>
        <w:tc>
          <w:tcPr>
            <w:tcW w:w="5083" w:type="dxa"/>
          </w:tcPr>
          <w:p w14:paraId="21DB01EC" w14:textId="77777777" w:rsidR="007C5F42" w:rsidRPr="00D05EA5" w:rsidRDefault="007C5F42" w:rsidP="007C5F42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3 Evaluation:</w:t>
            </w:r>
          </w:p>
          <w:p w14:paraId="1A813E52" w14:textId="01338BEF" w:rsidR="003B26C5" w:rsidRDefault="003B26C5" w:rsidP="007C5F42">
            <w:r>
              <w:t xml:space="preserve">It was good to see how </w:t>
            </w:r>
            <w:r w:rsidR="00154EF1">
              <w:t xml:space="preserve">many of the nurses responded during the rapid response. </w:t>
            </w:r>
            <w:r w:rsidR="005A5B64">
              <w:t xml:space="preserve">I wish there </w:t>
            </w:r>
            <w:r w:rsidR="00D05EA5">
              <w:t>were</w:t>
            </w:r>
            <w:r w:rsidR="005A5B64">
              <w:t xml:space="preserve"> a little more communication; however, I am sure since many of them work together often they do not have to talk out loud as often. </w:t>
            </w:r>
            <w:r w:rsidR="007178B7">
              <w:t xml:space="preserve">It was easy to help the nurses and help clear some space in the room for them. There were a lot of people in the </w:t>
            </w:r>
            <w:r w:rsidR="00F6745D">
              <w:t>room,</w:t>
            </w:r>
            <w:r w:rsidR="007178B7">
              <w:t xml:space="preserve"> </w:t>
            </w:r>
            <w:r w:rsidR="00060038">
              <w:t xml:space="preserve">so it was hard to not feel like I was in the way. The charge nurse did well with communicating and </w:t>
            </w:r>
            <w:r w:rsidR="008C3A7A">
              <w:t xml:space="preserve">critically thinking. They also got the doctor there promptly and tried to help her where they could. I think the outcome was to be expected once the rapid response was called. </w:t>
            </w:r>
          </w:p>
        </w:tc>
        <w:tc>
          <w:tcPr>
            <w:tcW w:w="5083" w:type="dxa"/>
          </w:tcPr>
          <w:p w14:paraId="256A7543" w14:textId="77777777" w:rsidR="007C5F42" w:rsidRPr="007A565B" w:rsidRDefault="007C5F42" w:rsidP="007C5F42">
            <w:pPr>
              <w:rPr>
                <w:b/>
                <w:bCs/>
                <w:sz w:val="24"/>
                <w:szCs w:val="24"/>
              </w:rPr>
            </w:pPr>
            <w:r w:rsidRPr="007A565B">
              <w:rPr>
                <w:b/>
                <w:bCs/>
                <w:sz w:val="24"/>
                <w:szCs w:val="24"/>
              </w:rPr>
              <w:t>Step 6 Action Plan:</w:t>
            </w:r>
          </w:p>
          <w:p w14:paraId="6B4098C4" w14:textId="6865445F" w:rsidR="003B65BE" w:rsidRDefault="003B65BE" w:rsidP="007C5F42">
            <w:r>
              <w:t xml:space="preserve">Overall, I think this situation was handled well by </w:t>
            </w:r>
            <w:r w:rsidR="00F3794F">
              <w:t>all</w:t>
            </w:r>
            <w:r>
              <w:t xml:space="preserve"> the staff. </w:t>
            </w:r>
            <w:r w:rsidR="002F63CD">
              <w:t xml:space="preserve">The patient may have been verbally unresponsive, but the nurse I was next to could tell that she would partially respond by holding her harm or squeezing her fingers. In hindsight, I would like to be more confident and </w:t>
            </w:r>
            <w:r w:rsidR="00E246B8">
              <w:t xml:space="preserve">trust that I knew what to do with the sternum rub and pupil reactions. In the future I can take what I have learned from the event to help me be more confident. I will have more of an idea of what will happen during a rapid response so I will be more willing to jump in. </w:t>
            </w:r>
            <w:r w:rsidR="006B54A3">
              <w:t>This event validates that I want to be in a higher stress area which require</w:t>
            </w:r>
            <w:r w:rsidR="00D36BF8">
              <w:t>s</w:t>
            </w:r>
            <w:r w:rsidR="006B54A3">
              <w:t xml:space="preserve"> teamwork throughout patient care. </w:t>
            </w:r>
          </w:p>
        </w:tc>
      </w:tr>
    </w:tbl>
    <w:p w14:paraId="522A6C7D" w14:textId="68C6ED81" w:rsidR="00DB46DD" w:rsidRPr="00375B25" w:rsidRDefault="007C5F42" w:rsidP="007C5F42">
      <w:pPr>
        <w:jc w:val="center"/>
        <w:rPr>
          <w:sz w:val="28"/>
          <w:szCs w:val="28"/>
        </w:rPr>
      </w:pPr>
      <w:r w:rsidRPr="00375B25">
        <w:rPr>
          <w:sz w:val="28"/>
          <w:szCs w:val="28"/>
        </w:rPr>
        <w:t xml:space="preserve">Covenant School of Nursing Reflective Practice </w:t>
      </w:r>
    </w:p>
    <w:sectPr w:rsidR="00DB46DD" w:rsidRPr="00375B2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DEE4A" w14:textId="77777777" w:rsidR="00896F50" w:rsidRDefault="00896F50" w:rsidP="007C5F42">
      <w:pPr>
        <w:spacing w:after="0" w:line="240" w:lineRule="auto"/>
      </w:pPr>
      <w:r>
        <w:separator/>
      </w:r>
    </w:p>
  </w:endnote>
  <w:endnote w:type="continuationSeparator" w:id="0">
    <w:p w14:paraId="4590018B" w14:textId="77777777" w:rsidR="00896F50" w:rsidRDefault="00896F50" w:rsidP="007C5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8F5BB" w14:textId="77777777" w:rsidR="00896F50" w:rsidRDefault="00896F50" w:rsidP="007C5F42">
      <w:pPr>
        <w:spacing w:after="0" w:line="240" w:lineRule="auto"/>
      </w:pPr>
      <w:r>
        <w:separator/>
      </w:r>
    </w:p>
  </w:footnote>
  <w:footnote w:type="continuationSeparator" w:id="0">
    <w:p w14:paraId="7DEF72CF" w14:textId="77777777" w:rsidR="00896F50" w:rsidRDefault="00896F50" w:rsidP="007C5F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014FA" w14:textId="06C3125D" w:rsidR="00375B25" w:rsidRDefault="00375B25">
    <w:pPr>
      <w:pStyle w:val="Header"/>
    </w:pPr>
    <w:r>
      <w:tab/>
    </w:r>
    <w:r>
      <w:tab/>
      <w:t>Student: Stephanie Pigg</w:t>
    </w:r>
  </w:p>
  <w:p w14:paraId="04A43CA0" w14:textId="0B7EDF4C" w:rsidR="00375B25" w:rsidRDefault="00375B25">
    <w:pPr>
      <w:pStyle w:val="Header"/>
    </w:pPr>
    <w:r>
      <w:tab/>
    </w:r>
    <w:r>
      <w:tab/>
      <w:t>Date: 5/12/2021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F42"/>
    <w:rsid w:val="00025680"/>
    <w:rsid w:val="00060038"/>
    <w:rsid w:val="000650B5"/>
    <w:rsid w:val="000E65DF"/>
    <w:rsid w:val="000E65FC"/>
    <w:rsid w:val="001475D0"/>
    <w:rsid w:val="00154EF1"/>
    <w:rsid w:val="001D5430"/>
    <w:rsid w:val="00202CB2"/>
    <w:rsid w:val="00207B16"/>
    <w:rsid w:val="002E1458"/>
    <w:rsid w:val="002F63CD"/>
    <w:rsid w:val="003424FF"/>
    <w:rsid w:val="00355BEC"/>
    <w:rsid w:val="00375B25"/>
    <w:rsid w:val="003938DE"/>
    <w:rsid w:val="003B26C5"/>
    <w:rsid w:val="003B65BE"/>
    <w:rsid w:val="003C5FDF"/>
    <w:rsid w:val="00460AEA"/>
    <w:rsid w:val="004C03BD"/>
    <w:rsid w:val="004D45EC"/>
    <w:rsid w:val="00552B64"/>
    <w:rsid w:val="005A5B64"/>
    <w:rsid w:val="006B54A3"/>
    <w:rsid w:val="007178B7"/>
    <w:rsid w:val="007A565B"/>
    <w:rsid w:val="007C5F42"/>
    <w:rsid w:val="00830A02"/>
    <w:rsid w:val="00896F50"/>
    <w:rsid w:val="008C3A7A"/>
    <w:rsid w:val="00A87A84"/>
    <w:rsid w:val="00B7039B"/>
    <w:rsid w:val="00BD6AF5"/>
    <w:rsid w:val="00CD7334"/>
    <w:rsid w:val="00D05EA5"/>
    <w:rsid w:val="00D36BF8"/>
    <w:rsid w:val="00E246B8"/>
    <w:rsid w:val="00F3794F"/>
    <w:rsid w:val="00F65E89"/>
    <w:rsid w:val="00F6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1CD30"/>
  <w15:chartTrackingRefBased/>
  <w15:docId w15:val="{3FD76918-B9C2-4ADB-9EA9-CF4DD899F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5F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5F42"/>
  </w:style>
  <w:style w:type="paragraph" w:styleId="Footer">
    <w:name w:val="footer"/>
    <w:basedOn w:val="Normal"/>
    <w:link w:val="FooterChar"/>
    <w:uiPriority w:val="99"/>
    <w:unhideWhenUsed/>
    <w:rsid w:val="007C5F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5F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585</Words>
  <Characters>3336</Characters>
  <Application>Microsoft Office Word</Application>
  <DocSecurity>0</DocSecurity>
  <Lines>27</Lines>
  <Paragraphs>7</Paragraphs>
  <ScaleCrop>false</ScaleCrop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Pigg</dc:creator>
  <cp:keywords/>
  <dc:description/>
  <cp:lastModifiedBy>Stephanie Pigg</cp:lastModifiedBy>
  <cp:revision>38</cp:revision>
  <dcterms:created xsi:type="dcterms:W3CDTF">2021-05-11T23:42:00Z</dcterms:created>
  <dcterms:modified xsi:type="dcterms:W3CDTF">2021-05-12T22:55:00Z</dcterms:modified>
</cp:coreProperties>
</file>